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D76" w:rsidRDefault="00680D76" w:rsidP="00680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hu-HU"/>
        </w:rPr>
      </w:pPr>
      <w:r w:rsidRPr="00680D76">
        <w:rPr>
          <w:rFonts w:ascii="Times New Roman" w:eastAsia="Times New Roman" w:hAnsi="Times New Roman" w:cs="Times New Roman"/>
          <w:b/>
          <w:sz w:val="32"/>
          <w:szCs w:val="24"/>
          <w:lang w:eastAsia="hu-HU"/>
        </w:rPr>
        <w:t xml:space="preserve">Beszámoló </w:t>
      </w:r>
    </w:p>
    <w:p w:rsidR="00680D76" w:rsidRDefault="00680D76" w:rsidP="00680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hu-HU"/>
        </w:rPr>
      </w:pPr>
      <w:proofErr w:type="gramStart"/>
      <w:r w:rsidRPr="00680D76">
        <w:rPr>
          <w:rFonts w:ascii="Times New Roman" w:eastAsia="Times New Roman" w:hAnsi="Times New Roman" w:cs="Times New Roman"/>
          <w:b/>
          <w:sz w:val="32"/>
          <w:szCs w:val="24"/>
          <w:lang w:eastAsia="hu-HU"/>
        </w:rPr>
        <w:t>a</w:t>
      </w:r>
      <w:proofErr w:type="gramEnd"/>
      <w:r w:rsidRPr="00680D76">
        <w:rPr>
          <w:rFonts w:ascii="Times New Roman" w:eastAsia="Times New Roman" w:hAnsi="Times New Roman" w:cs="Times New Roman"/>
          <w:b/>
          <w:sz w:val="32"/>
          <w:szCs w:val="24"/>
          <w:lang w:eastAsia="hu-HU"/>
        </w:rPr>
        <w:t xml:space="preserve"> Tevékenység-menedzsment és Logisztika Tanszék </w:t>
      </w:r>
      <w:r>
        <w:rPr>
          <w:rFonts w:ascii="Times New Roman" w:eastAsia="Times New Roman" w:hAnsi="Times New Roman" w:cs="Times New Roman"/>
          <w:b/>
          <w:sz w:val="32"/>
          <w:szCs w:val="24"/>
          <w:lang w:eastAsia="hu-HU"/>
        </w:rPr>
        <w:t>által</w:t>
      </w:r>
    </w:p>
    <w:p w:rsidR="00680D76" w:rsidRDefault="00680D76" w:rsidP="00680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hu-HU"/>
        </w:rPr>
      </w:pPr>
      <w:proofErr w:type="gramStart"/>
      <w:r>
        <w:rPr>
          <w:rFonts w:ascii="Times New Roman" w:eastAsia="Times New Roman" w:hAnsi="Times New Roman" w:cs="Times New Roman"/>
          <w:b/>
          <w:sz w:val="32"/>
          <w:szCs w:val="24"/>
          <w:lang w:eastAsia="hu-HU"/>
        </w:rPr>
        <w:t>a</w:t>
      </w:r>
      <w:proofErr w:type="gramEnd"/>
      <w:r>
        <w:rPr>
          <w:rFonts w:ascii="Times New Roman" w:eastAsia="Times New Roman" w:hAnsi="Times New Roman" w:cs="Times New Roman"/>
          <w:b/>
          <w:sz w:val="32"/>
          <w:szCs w:val="24"/>
          <w:lang w:eastAsia="hu-HU"/>
        </w:rPr>
        <w:t xml:space="preserve"> </w:t>
      </w:r>
      <w:r w:rsidRPr="00680D76">
        <w:rPr>
          <w:rFonts w:ascii="Times New Roman" w:eastAsia="Times New Roman" w:hAnsi="Times New Roman" w:cs="Times New Roman"/>
          <w:b/>
          <w:sz w:val="32"/>
          <w:szCs w:val="24"/>
          <w:lang w:eastAsia="hu-HU"/>
        </w:rPr>
        <w:t>Kutatók éjszakáján szervezett</w:t>
      </w:r>
    </w:p>
    <w:p w:rsidR="00680D76" w:rsidRPr="00680D76" w:rsidRDefault="00680D76" w:rsidP="00680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hu-HU"/>
        </w:rPr>
      </w:pPr>
    </w:p>
    <w:p w:rsidR="00762273" w:rsidRDefault="00680D76" w:rsidP="00680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hu-HU"/>
        </w:rPr>
      </w:pPr>
      <w:r>
        <w:rPr>
          <w:b/>
          <w:sz w:val="28"/>
        </w:rPr>
        <w:t>„</w:t>
      </w:r>
      <w:hyperlink r:id="rId4" w:history="1">
        <w:r w:rsidR="00762273" w:rsidRPr="00680D76">
          <w:rPr>
            <w:rFonts w:ascii="Times New Roman" w:eastAsia="Times New Roman" w:hAnsi="Times New Roman" w:cs="Times New Roman"/>
            <w:b/>
            <w:sz w:val="32"/>
            <w:szCs w:val="24"/>
            <w:lang w:eastAsia="hu-HU"/>
          </w:rPr>
          <w:t>Logisztikai és gazdasági folyamatok szimulációs modellezése</w:t>
        </w:r>
      </w:hyperlink>
      <w:r>
        <w:rPr>
          <w:rFonts w:ascii="Times New Roman" w:eastAsia="Times New Roman" w:hAnsi="Times New Roman" w:cs="Times New Roman"/>
          <w:b/>
          <w:sz w:val="32"/>
          <w:szCs w:val="24"/>
          <w:lang w:eastAsia="hu-HU"/>
        </w:rPr>
        <w:t>”</w:t>
      </w:r>
    </w:p>
    <w:p w:rsidR="00680D76" w:rsidRPr="00680D76" w:rsidRDefault="00680D76" w:rsidP="00680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hu-HU"/>
        </w:rPr>
      </w:pPr>
    </w:p>
    <w:p w:rsidR="00762273" w:rsidRPr="00680D76" w:rsidRDefault="00680D76" w:rsidP="00680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hu-HU"/>
        </w:rPr>
      </w:pPr>
      <w:proofErr w:type="gramStart"/>
      <w:r>
        <w:rPr>
          <w:rFonts w:ascii="Times New Roman" w:eastAsia="Times New Roman" w:hAnsi="Times New Roman" w:cs="Times New Roman"/>
          <w:b/>
          <w:sz w:val="32"/>
          <w:szCs w:val="24"/>
          <w:lang w:eastAsia="hu-HU"/>
        </w:rPr>
        <w:t>című</w:t>
      </w:r>
      <w:proofErr w:type="gramEnd"/>
      <w:r w:rsidRPr="00680D76">
        <w:rPr>
          <w:rFonts w:ascii="Times New Roman" w:eastAsia="Times New Roman" w:hAnsi="Times New Roman" w:cs="Times New Roman"/>
          <w:b/>
          <w:sz w:val="32"/>
          <w:szCs w:val="24"/>
          <w:lang w:eastAsia="hu-HU"/>
        </w:rPr>
        <w:t xml:space="preserve"> programról</w:t>
      </w:r>
    </w:p>
    <w:p w:rsidR="00762273" w:rsidRDefault="00762273" w:rsidP="00680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hu-HU"/>
        </w:rPr>
      </w:pPr>
    </w:p>
    <w:p w:rsidR="00680D76" w:rsidRPr="00680D76" w:rsidRDefault="00680D76" w:rsidP="00680D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hu-HU"/>
        </w:rPr>
      </w:pPr>
    </w:p>
    <w:p w:rsidR="00CE459A" w:rsidRPr="00680D76" w:rsidRDefault="0069289B" w:rsidP="00680D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Tevékenység-menedzsment és Logisztika Tanszék gyakorlati, illetve </w:t>
      </w:r>
      <w:r w:rsidR="00762273"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virtuális szimulációval egyaránt készült az eseményre. </w:t>
      </w:r>
      <w:r w:rsidR="00074F8F"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>A feldolgozott</w:t>
      </w:r>
      <w:r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bemutatott</w:t>
      </w:r>
      <w:r w:rsidR="00074F8F"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>szituációk</w:t>
      </w:r>
      <w:r w:rsidR="00680D76"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>at</w:t>
      </w:r>
      <w:r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alapvető, ellátási láncból jól ismert, </w:t>
      </w:r>
      <w:r w:rsidR="00074F8F"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>hétköznap</w:t>
      </w:r>
      <w:r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>i munkafolyamatok</w:t>
      </w:r>
      <w:r w:rsidR="00074F8F"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szolgáltatták. </w:t>
      </w:r>
    </w:p>
    <w:p w:rsidR="00CE459A" w:rsidRPr="00680D76" w:rsidRDefault="00CE459A" w:rsidP="00680D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62273" w:rsidRPr="00680D76" w:rsidRDefault="00074F8F" w:rsidP="00680D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>Első esetpéldánk a mezőgazdasági munkagép szakaszos m</w:t>
      </w:r>
      <w:r w:rsidR="00CE459A"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űködésére hívta fel a figyelmet, amely szimuláció </w:t>
      </w:r>
      <w:r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adott </w:t>
      </w:r>
      <w:r w:rsidR="00CE459A"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>mezőgazdasági munkagép tárolókapacitásának problémáit szemléltette. Pontosabban, a b</w:t>
      </w:r>
      <w:r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>etakarítás közben a munkagép tárolóegysége hamar megtelt és ennek gyakori kiürítésére kényszerült.</w:t>
      </w:r>
    </w:p>
    <w:p w:rsidR="00074F8F" w:rsidRPr="00680D76" w:rsidRDefault="00074F8F" w:rsidP="00680D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>A második esetpéldá</w:t>
      </w:r>
      <w:r w:rsidR="00CE459A"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>nk</w:t>
      </w:r>
      <w:r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ban egy raktári működéshez szükséges személyzeti állomány optimális kialakítása volt a feladat. </w:t>
      </w:r>
      <w:r w:rsidR="00270067"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CE459A"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>részvevők</w:t>
      </w:r>
      <w:r w:rsidR="00270067"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raktár különböző munkaállomásain dolgozók létszámát változtathatták</w:t>
      </w:r>
      <w:r w:rsidR="00CE459A"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>, mindezt</w:t>
      </w:r>
      <w:r w:rsidR="00270067"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áru mennyiségének </w:t>
      </w:r>
      <w:r w:rsidR="00CE459A"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és az idő múlásának </w:t>
      </w:r>
      <w:r w:rsidR="00270067"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>függvényében.</w:t>
      </w:r>
      <w:r w:rsidR="00CE459A"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cél az optimális </w:t>
      </w:r>
      <w:r w:rsidR="00270067"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kapacitás </w:t>
      </w:r>
      <w:r w:rsidR="00CE459A"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>kialakítása, továbbá a</w:t>
      </w:r>
      <w:r w:rsidR="00270067"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kapacitás</w:t>
      </w:r>
      <w:r w:rsidR="00CE459A"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>-</w:t>
      </w:r>
      <w:r w:rsidR="00270067"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>kihasználtság elérése volt.</w:t>
      </w:r>
    </w:p>
    <w:p w:rsidR="00270067" w:rsidRPr="00680D76" w:rsidRDefault="00270067" w:rsidP="00680D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>A harmadik esetpélda a raktárak földrajzi elhelyez</w:t>
      </w:r>
      <w:r w:rsidR="007D548F"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>ését</w:t>
      </w:r>
      <w:r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az ebből fakadó leggazdaságosabb szállít</w:t>
      </w:r>
      <w:r w:rsidR="007D548F"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>ási útvonalak megtalálását tűzte ki célul</w:t>
      </w:r>
      <w:r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CE459A"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Ebben a szimulációban jól látható volt, hogy pontosan hol és milyen logisztikai központ (elosztó/központi) kialakítása lenne indokolt.</w:t>
      </w:r>
    </w:p>
    <w:p w:rsidR="00270067" w:rsidRPr="00680D76" w:rsidRDefault="00270067" w:rsidP="00680D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>Végül</w:t>
      </w:r>
      <w:r w:rsidR="007D548F"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>, de</w:t>
      </w:r>
      <w:r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nem utolsó sorban az ellátási lánc szimulációjára került sor. A feladat bemutatta az információ áramlás fontosságát az ellátási lánc szereplői között, amely csökke</w:t>
      </w:r>
      <w:r w:rsidR="007D548F"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>ntheti az ostorcsapás effektus negatív hatásait. Ez</w:t>
      </w:r>
      <w:r w:rsidR="00CE459A"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>t az esetpéldát mind virtuális,</w:t>
      </w:r>
      <w:r w:rsidR="007D548F"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mind valós környezetben </w:t>
      </w:r>
      <w:r w:rsidR="00CE459A"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>bemutattuk a Kutatók Éjszakájára látogatóknak.</w:t>
      </w:r>
    </w:p>
    <w:p w:rsidR="007D548F" w:rsidRPr="00680D76" w:rsidRDefault="007D548F" w:rsidP="00680D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CE459A"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logisztikai és gazdasági folyamatok szimulációs </w:t>
      </w:r>
      <w:r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modellezés során megtapasztalták, </w:t>
      </w:r>
      <w:r w:rsidR="004624CF"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hogy </w:t>
      </w:r>
      <w:r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>hogyan lehet különböző folyamatokat optimalizálni</w:t>
      </w:r>
      <w:r w:rsidR="004624CF" w:rsidRPr="00680D76">
        <w:rPr>
          <w:rFonts w:ascii="Times New Roman" w:eastAsia="Times New Roman" w:hAnsi="Times New Roman" w:cs="Times New Roman"/>
          <w:sz w:val="24"/>
          <w:szCs w:val="24"/>
          <w:lang w:eastAsia="hu-HU"/>
        </w:rPr>
        <w:t>, milyen nehézségek és megoldások léphetnek fel az ellátási lánc tagjai számára.</w:t>
      </w:r>
    </w:p>
    <w:p w:rsidR="00FD769A" w:rsidRPr="00680D76" w:rsidRDefault="00FD769A" w:rsidP="00680D76">
      <w:pPr>
        <w:jc w:val="both"/>
      </w:pPr>
    </w:p>
    <w:p w:rsidR="00680D76" w:rsidRPr="009B2BAC" w:rsidRDefault="00680D76" w:rsidP="009B2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80D76" w:rsidRDefault="00680D76" w:rsidP="009B2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B2BAC">
        <w:rPr>
          <w:rFonts w:ascii="Times New Roman" w:eastAsia="Times New Roman" w:hAnsi="Times New Roman" w:cs="Times New Roman"/>
          <w:sz w:val="24"/>
          <w:szCs w:val="24"/>
          <w:lang w:eastAsia="hu-HU"/>
        </w:rPr>
        <w:t>Gödöllő, 2017. október 2.</w:t>
      </w:r>
    </w:p>
    <w:p w:rsidR="00855D2D" w:rsidRDefault="00855D2D" w:rsidP="009B2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55D2D" w:rsidRPr="009B2BAC" w:rsidRDefault="00855D2D" w:rsidP="009B2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0" w:name="_GoBack"/>
      <w:r w:rsidRPr="00855D2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016500" cy="3762375"/>
            <wp:effectExtent l="0" t="0" r="0" b="9525"/>
            <wp:docPr id="3" name="Kép 3" descr="C:\Users\Fod5383\Desktop\Kutatók Éjszakája - 2017\Beszámolók_honlapra\szimuláció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od5383\Desktop\Kutatók Éjszakája - 2017\Beszámolók_honlapra\szimuláció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136" cy="376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55D2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092700" cy="3819525"/>
            <wp:effectExtent l="0" t="0" r="0" b="9525"/>
            <wp:docPr id="2" name="Kép 2" descr="C:\Users\Fod5383\Desktop\Kutatók Éjszakája - 2017\Beszámolók_honlapra\szimuláció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od5383\Desktop\Kutatók Éjszakája - 2017\Beszámolók_honlapra\szimuláció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184" cy="381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D2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041900" cy="3781425"/>
            <wp:effectExtent l="0" t="0" r="6350" b="9525"/>
            <wp:docPr id="1" name="Kép 1" descr="C:\Users\Fod5383\Desktop\Kutatók Éjszakája - 2017\Beszámolók_honlapra\szimuláci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d5383\Desktop\Kutatók Éjszakája - 2017\Beszámolók_honlapra\szimuláció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383" cy="378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5D2D" w:rsidRPr="009B2B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273"/>
    <w:rsid w:val="00074F8F"/>
    <w:rsid w:val="00270067"/>
    <w:rsid w:val="004624CF"/>
    <w:rsid w:val="00680D76"/>
    <w:rsid w:val="0069289B"/>
    <w:rsid w:val="00732C1A"/>
    <w:rsid w:val="00762273"/>
    <w:rsid w:val="007D548F"/>
    <w:rsid w:val="00855D2D"/>
    <w:rsid w:val="009B2BAC"/>
    <w:rsid w:val="00CE459A"/>
    <w:rsid w:val="00E11953"/>
    <w:rsid w:val="00FD7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E5DD1"/>
  <w15:chartTrackingRefBased/>
  <w15:docId w15:val="{BD658938-25AE-40C1-9E2D-A9377D370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6227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www.kutatokejszakaja.hu/2017/esemenynaptar/esemeny.php?id=5922&amp;menu_id=4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256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Fodor-Borsos Eszter</cp:lastModifiedBy>
  <cp:revision>3</cp:revision>
  <dcterms:created xsi:type="dcterms:W3CDTF">2017-10-12T10:04:00Z</dcterms:created>
  <dcterms:modified xsi:type="dcterms:W3CDTF">2017-11-15T14:19:00Z</dcterms:modified>
</cp:coreProperties>
</file>