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EA23E" w14:textId="77777777" w:rsidR="003E445A" w:rsidRPr="00265C4A" w:rsidRDefault="003E445A" w:rsidP="003E445A">
      <w:pPr>
        <w:rPr>
          <w:b/>
          <w:sz w:val="22"/>
        </w:rPr>
      </w:pPr>
      <w:r w:rsidRPr="00265C4A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4674F4" wp14:editId="6801AA47">
                <wp:simplePos x="0" y="0"/>
                <wp:positionH relativeFrom="margin">
                  <wp:posOffset>3458845</wp:posOffset>
                </wp:positionH>
                <wp:positionV relativeFrom="paragraph">
                  <wp:posOffset>37466</wp:posOffset>
                </wp:positionV>
                <wp:extent cx="2377440" cy="441960"/>
                <wp:effectExtent l="0" t="0" r="35560" b="1524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3357" w14:textId="77777777" w:rsidR="003E445A" w:rsidRDefault="003E445A" w:rsidP="003E445A">
                            <w:pPr>
                              <w:ind w:right="30"/>
                              <w:jc w:val="center"/>
                              <w:rPr>
                                <w:sz w:val="20"/>
                              </w:rPr>
                            </w:pPr>
                            <w:r w:rsidRPr="00265C4A">
                              <w:rPr>
                                <w:sz w:val="20"/>
                              </w:rPr>
                              <w:t>BEADÁSI HATÁR</w:t>
                            </w:r>
                            <w:r>
                              <w:rPr>
                                <w:sz w:val="20"/>
                              </w:rPr>
                              <w:t>IDŐ:</w:t>
                            </w:r>
                          </w:p>
                          <w:p w14:paraId="40EC5431" w14:textId="77777777" w:rsidR="0049085A" w:rsidRDefault="003E445A" w:rsidP="003E44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2017. </w:t>
                            </w:r>
                            <w:r w:rsidR="0049085A">
                              <w:rPr>
                                <w:b/>
                                <w:sz w:val="20"/>
                              </w:rPr>
                              <w:t>szeptember 18.</w:t>
                            </w:r>
                          </w:p>
                          <w:p w14:paraId="4566AF7F" w14:textId="77777777" w:rsidR="003E445A" w:rsidRPr="00265C4A" w:rsidRDefault="0049085A" w:rsidP="0049085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3E445A" w:rsidRPr="00265C4A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0F6770DC" w14:textId="77777777" w:rsidR="003E445A" w:rsidRDefault="003E445A" w:rsidP="003E44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674F4" id="_x0000_t202" coordsize="21600,21600" o:spt="202" path="m0,0l0,21600,21600,21600,21600,0xe">
                <v:stroke joinstyle="miter"/>
                <v:path gradientshapeok="t" o:connecttype="rect"/>
              </v:shapetype>
              <v:shape id="Sz_x00f6_vegdoboz_x0020_2" o:spid="_x0000_s1026" type="#_x0000_t202" style="position:absolute;margin-left:272.35pt;margin-top:2.95pt;width:187.2pt;height:3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">
                <v:textbox>
                  <w:txbxContent>
                    <w:p w14:paraId="18063357" w14:textId="77777777" w:rsidR="003E445A" w:rsidRDefault="003E445A" w:rsidP="003E445A">
                      <w:pPr>
                        <w:ind w:right="30"/>
                        <w:jc w:val="center"/>
                        <w:rPr>
                          <w:sz w:val="20"/>
                        </w:rPr>
                      </w:pPr>
                      <w:r w:rsidRPr="00265C4A">
                        <w:rPr>
                          <w:sz w:val="20"/>
                        </w:rPr>
                        <w:t>BEADÁSI HATÁR</w:t>
                      </w:r>
                      <w:r>
                        <w:rPr>
                          <w:sz w:val="20"/>
                        </w:rPr>
                        <w:t>IDŐ:</w:t>
                      </w:r>
                    </w:p>
                    <w:p w14:paraId="40EC5431" w14:textId="77777777" w:rsidR="0049085A" w:rsidRDefault="003E445A" w:rsidP="003E44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2017. </w:t>
                      </w:r>
                      <w:r w:rsidR="0049085A">
                        <w:rPr>
                          <w:b/>
                          <w:sz w:val="20"/>
                        </w:rPr>
                        <w:t>szeptember 18.</w:t>
                      </w:r>
                    </w:p>
                    <w:p w14:paraId="4566AF7F" w14:textId="77777777" w:rsidR="003E445A" w:rsidRPr="00265C4A" w:rsidRDefault="0049085A" w:rsidP="0049085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.</w:t>
                      </w:r>
                      <w:r w:rsidR="003E445A" w:rsidRPr="00265C4A">
                        <w:rPr>
                          <w:b/>
                          <w:sz w:val="20"/>
                        </w:rPr>
                        <w:t>.</w:t>
                      </w:r>
                    </w:p>
                    <w:p w14:paraId="0F6770DC" w14:textId="77777777" w:rsidR="003E445A" w:rsidRDefault="003E445A" w:rsidP="003E445A"/>
                  </w:txbxContent>
                </v:textbox>
                <w10:wrap anchorx="margin"/>
              </v:shape>
            </w:pict>
          </mc:Fallback>
        </mc:AlternateContent>
      </w:r>
      <w:r w:rsidRPr="00265C4A">
        <w:rPr>
          <w:b/>
          <w:sz w:val="22"/>
        </w:rPr>
        <w:t>Szent István Egyetem</w:t>
      </w:r>
    </w:p>
    <w:p w14:paraId="21A30EEC" w14:textId="77777777" w:rsidR="003E445A" w:rsidRDefault="003E445A" w:rsidP="003E445A">
      <w:r w:rsidRPr="00265C4A">
        <w:rPr>
          <w:b/>
          <w:sz w:val="22"/>
        </w:rPr>
        <w:t>Gazdaság- és Társadalomtudományi Kar</w:t>
      </w:r>
      <w:r w:rsidRPr="00265C4A">
        <w:rPr>
          <w:sz w:val="22"/>
        </w:rPr>
        <w:t xml:space="preserve">  </w:t>
      </w:r>
      <w:r w:rsidRPr="00265C4A">
        <w:rPr>
          <w:sz w:val="22"/>
        </w:rPr>
        <w:tab/>
      </w:r>
      <w:r>
        <w:t xml:space="preserve">      </w:t>
      </w:r>
    </w:p>
    <w:p w14:paraId="07804AE1" w14:textId="77777777" w:rsidR="003E445A" w:rsidRDefault="003E445A" w:rsidP="003E445A"/>
    <w:p w14:paraId="5FC556BA" w14:textId="77777777" w:rsidR="003E445A" w:rsidRPr="00265C4A" w:rsidRDefault="003E445A" w:rsidP="003E445A">
      <w:pPr>
        <w:rPr>
          <w:i/>
          <w:sz w:val="22"/>
        </w:rPr>
      </w:pPr>
      <w:r w:rsidRPr="00265C4A">
        <w:rPr>
          <w:i/>
          <w:sz w:val="22"/>
        </w:rPr>
        <w:t>Diákjóléti Bizottság</w:t>
      </w:r>
    </w:p>
    <w:p w14:paraId="309D183B" w14:textId="77777777" w:rsidR="003E445A" w:rsidRPr="00265C4A" w:rsidRDefault="003E445A" w:rsidP="003E445A">
      <w:pPr>
        <w:rPr>
          <w:i/>
          <w:sz w:val="22"/>
        </w:rPr>
      </w:pPr>
      <w:r w:rsidRPr="00265C4A">
        <w:rPr>
          <w:i/>
          <w:sz w:val="22"/>
        </w:rPr>
        <w:t>Pályázat</w:t>
      </w:r>
    </w:p>
    <w:p w14:paraId="15B7502D" w14:textId="77777777" w:rsidR="003E445A" w:rsidRDefault="003E445A" w:rsidP="003E445A">
      <w:pPr>
        <w:rPr>
          <w:i/>
          <w:sz w:val="22"/>
        </w:rPr>
      </w:pPr>
      <w:r w:rsidRPr="00265C4A">
        <w:rPr>
          <w:i/>
          <w:sz w:val="22"/>
        </w:rPr>
        <w:t>Rendszeres szociális ösztöndíjra</w:t>
      </w:r>
    </w:p>
    <w:p w14:paraId="348B7F6D" w14:textId="77777777" w:rsidR="003E445A" w:rsidRDefault="003E445A" w:rsidP="003E445A">
      <w:pPr>
        <w:rPr>
          <w:i/>
          <w:sz w:val="22"/>
        </w:rPr>
      </w:pPr>
    </w:p>
    <w:p w14:paraId="66A45176" w14:textId="77777777" w:rsidR="003E445A" w:rsidRPr="009F6B99" w:rsidRDefault="003E445A" w:rsidP="003E445A">
      <w:pPr>
        <w:rPr>
          <w:b/>
          <w:sz w:val="22"/>
        </w:rPr>
      </w:pPr>
      <w:r w:rsidRPr="009F6B99">
        <w:rPr>
          <w:b/>
          <w:sz w:val="22"/>
        </w:rPr>
        <w:t>Tisztelt Diákjóléti Bizottság!</w:t>
      </w:r>
    </w:p>
    <w:p w14:paraId="48D6060A" w14:textId="77777777" w:rsidR="003E445A" w:rsidRPr="009F6B99" w:rsidRDefault="003E445A" w:rsidP="003E445A">
      <w:pPr>
        <w:rPr>
          <w:sz w:val="22"/>
        </w:rPr>
      </w:pPr>
    </w:p>
    <w:p w14:paraId="55B2963B" w14:textId="77777777" w:rsidR="003E445A" w:rsidRDefault="003E445A" w:rsidP="003E445A">
      <w:pPr>
        <w:rPr>
          <w:sz w:val="22"/>
        </w:rPr>
      </w:pPr>
      <w:r w:rsidRPr="009F6B99">
        <w:rPr>
          <w:sz w:val="22"/>
        </w:rPr>
        <w:t>Alulírott …………………………………………………….(</w:t>
      </w:r>
      <w:proofErr w:type="spellStart"/>
      <w:r w:rsidRPr="009F6B99">
        <w:rPr>
          <w:sz w:val="22"/>
        </w:rPr>
        <w:t>Neptun</w:t>
      </w:r>
      <w:proofErr w:type="spellEnd"/>
      <w:r w:rsidRPr="009F6B99">
        <w:rPr>
          <w:sz w:val="22"/>
        </w:rPr>
        <w:t xml:space="preserve"> kód:………………) hallgató pályázatot nyújtok be Önökhöz, melyben tisztelettel kérem, hogy – indokaim alapján – rendszeres szociális ösztöndíjban részesíteni szíveskedjenek.</w:t>
      </w:r>
    </w:p>
    <w:p w14:paraId="3F3A4527" w14:textId="77777777" w:rsidR="003E445A" w:rsidRDefault="003E445A" w:rsidP="003E445A">
      <w:pPr>
        <w:tabs>
          <w:tab w:val="left" w:leader="dot" w:pos="6521"/>
        </w:tabs>
        <w:spacing w:before="120"/>
        <w:rPr>
          <w:sz w:val="22"/>
        </w:rPr>
      </w:pPr>
      <w:r>
        <w:rPr>
          <w:sz w:val="22"/>
        </w:rPr>
        <w:t xml:space="preserve">Szak/Évfolyam: </w:t>
      </w:r>
      <w:r>
        <w:rPr>
          <w:sz w:val="22"/>
        </w:rPr>
        <w:tab/>
      </w:r>
      <w:r>
        <w:rPr>
          <w:sz w:val="22"/>
        </w:rPr>
        <w:tab/>
      </w:r>
    </w:p>
    <w:p w14:paraId="397BBC57" w14:textId="77777777" w:rsidR="003E445A" w:rsidRDefault="003E445A" w:rsidP="003E445A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Aktuális félév:   </w:t>
      </w:r>
      <w:r>
        <w:rPr>
          <w:sz w:val="22"/>
        </w:rPr>
        <w:tab/>
      </w:r>
    </w:p>
    <w:p w14:paraId="5AF520E8" w14:textId="77777777" w:rsidR="003E445A" w:rsidRDefault="003E445A" w:rsidP="003E445A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Képzési hely:     </w:t>
      </w:r>
      <w:r>
        <w:rPr>
          <w:sz w:val="22"/>
        </w:rPr>
        <w:tab/>
      </w:r>
    </w:p>
    <w:p w14:paraId="08FC532E" w14:textId="77777777" w:rsidR="003E445A" w:rsidRDefault="003E445A" w:rsidP="003E445A">
      <w:pPr>
        <w:tabs>
          <w:tab w:val="left" w:leader="dot" w:pos="6521"/>
        </w:tabs>
        <w:rPr>
          <w:sz w:val="22"/>
        </w:rPr>
      </w:pPr>
      <w:r>
        <w:rPr>
          <w:sz w:val="22"/>
        </w:rPr>
        <w:t>A pályázó túlfutó        igen / nem</w:t>
      </w:r>
    </w:p>
    <w:p w14:paraId="530FB898" w14:textId="77777777" w:rsidR="003E445A" w:rsidRPr="00B10BCF" w:rsidRDefault="003E445A" w:rsidP="003E445A">
      <w:pPr>
        <w:tabs>
          <w:tab w:val="left" w:leader="dot" w:pos="6521"/>
        </w:tabs>
        <w:rPr>
          <w:i/>
          <w:sz w:val="18"/>
        </w:rPr>
      </w:pPr>
      <w:r w:rsidRPr="00B10BCF">
        <w:rPr>
          <w:i/>
          <w:sz w:val="22"/>
        </w:rPr>
        <w:t>(</w:t>
      </w:r>
      <w:r w:rsidRPr="00B10BCF">
        <w:rPr>
          <w:i/>
          <w:sz w:val="18"/>
        </w:rPr>
        <w:t>Túlfutó hallgatónak minősül, aki a mintatanterv szerint meghatározott képzési időt meghaladja)</w:t>
      </w:r>
    </w:p>
    <w:p w14:paraId="1D29717E" w14:textId="77777777" w:rsidR="003E445A" w:rsidRDefault="003E445A" w:rsidP="003E445A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 </w:t>
      </w:r>
    </w:p>
    <w:p w14:paraId="59F3B32F" w14:textId="77777777" w:rsidR="003E445A" w:rsidRDefault="003E445A" w:rsidP="003E445A">
      <w:pPr>
        <w:tabs>
          <w:tab w:val="left" w:leader="dot" w:pos="6521"/>
        </w:tabs>
        <w:rPr>
          <w:sz w:val="18"/>
        </w:rPr>
      </w:pPr>
      <w:r w:rsidRPr="00F1018A">
        <w:rPr>
          <w:b/>
        </w:rPr>
        <w:t xml:space="preserve">Szociális adatok: </w:t>
      </w:r>
    </w:p>
    <w:p w14:paraId="752DE5B1" w14:textId="77777777" w:rsidR="003E445A" w:rsidRDefault="003E445A" w:rsidP="003E445A">
      <w:pPr>
        <w:tabs>
          <w:tab w:val="left" w:leader="dot" w:pos="7938"/>
        </w:tabs>
        <w:spacing w:before="120" w:line="360" w:lineRule="auto"/>
        <w:rPr>
          <w:sz w:val="22"/>
        </w:rPr>
      </w:pPr>
      <w:r>
        <w:rPr>
          <w:sz w:val="22"/>
        </w:rPr>
        <w:t xml:space="preserve">A pályázóval egy háztartásban élők száma: </w:t>
      </w:r>
      <w:r>
        <w:rPr>
          <w:sz w:val="22"/>
        </w:rPr>
        <w:tab/>
        <w:t>Fő</w:t>
      </w:r>
    </w:p>
    <w:p w14:paraId="7CD1AC69" w14:textId="77777777" w:rsidR="003E445A" w:rsidRDefault="003E445A" w:rsidP="003E445A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Egy háztartásban élők, egy főre jutó havi jövedelme:</w:t>
      </w:r>
      <w:r>
        <w:rPr>
          <w:sz w:val="22"/>
        </w:rPr>
        <w:tab/>
        <w:t>Ft</w:t>
      </w:r>
    </w:p>
    <w:p w14:paraId="12D034C1" w14:textId="77777777" w:rsidR="003E445A" w:rsidRDefault="003E445A" w:rsidP="003E445A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Pályázóval egy háztartásban élő gyermekek/ testvérek száma:</w:t>
      </w:r>
      <w:r>
        <w:rPr>
          <w:sz w:val="22"/>
        </w:rPr>
        <w:tab/>
        <w:t>Fő</w:t>
      </w:r>
    </w:p>
    <w:p w14:paraId="58848649" w14:textId="77777777" w:rsidR="003E445A" w:rsidRPr="00F1018A" w:rsidRDefault="003E445A" w:rsidP="003E445A">
      <w:pPr>
        <w:tabs>
          <w:tab w:val="left" w:leader="dot" w:pos="6804"/>
        </w:tabs>
        <w:spacing w:before="120" w:after="120" w:line="360" w:lineRule="auto"/>
        <w:jc w:val="center"/>
        <w:rPr>
          <w:sz w:val="18"/>
        </w:rPr>
      </w:pPr>
      <w:r w:rsidRPr="00A760E4">
        <w:rPr>
          <w:sz w:val="18"/>
          <w:highlight w:val="lightGray"/>
        </w:rPr>
        <w:t>(az alább megjelölt szociális tényezők mindegyikét hivatalos dokumentummal kell alátámasztani!)</w:t>
      </w:r>
    </w:p>
    <w:p w14:paraId="6F2084DE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házas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4D963D7F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gyermeket nevel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17C20CED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önfenntartó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0A76A722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eltartott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04F67E53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szülei elváltak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7F58E7C0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árva / félárva / gyámolt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10BFBA66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gyermekvédelmi szakellátásban részesül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265E8218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fogyatékossággal élő vagy tartósan beteg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12B19E8D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Egy háztartásban élők körében tartósan beteg vagy rokkant van</w:t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431C33CE" w14:textId="77777777" w:rsidR="003E445A" w:rsidRDefault="003E445A" w:rsidP="003E445A">
      <w:pPr>
        <w:tabs>
          <w:tab w:val="left" w:leader="dot" w:pos="6804"/>
        </w:tabs>
        <w:spacing w:line="240" w:lineRule="auto"/>
        <w:rPr>
          <w:sz w:val="22"/>
        </w:rPr>
      </w:pPr>
      <w:r>
        <w:rPr>
          <w:sz w:val="22"/>
        </w:rPr>
        <w:t>Egy háztartásban élők körében van munkanélküli (ha igen, …………….fő)</w:t>
      </w:r>
      <w:r>
        <w:rPr>
          <w:sz w:val="32"/>
        </w:rPr>
        <w:tab/>
      </w:r>
      <w:r w:rsidRPr="00F5769C">
        <w:rPr>
          <w:sz w:val="32"/>
        </w:rPr>
        <w:t>□</w:t>
      </w:r>
    </w:p>
    <w:p w14:paraId="2BFC4299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Pályázóval egyháztartásban élők körében és nyugdíjas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0793BC7B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dolgozik/alkalmi munkát vállal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49B26671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A pályázó részesül egyéb ösztöndíjban/ támogatásban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5C10D9E3" w14:textId="77777777" w:rsidR="003E445A" w:rsidRDefault="003E445A" w:rsidP="003E445A">
      <w:pPr>
        <w:tabs>
          <w:tab w:val="left" w:leader="dot" w:pos="6804"/>
        </w:tabs>
        <w:spacing w:line="360" w:lineRule="auto"/>
        <w:rPr>
          <w:sz w:val="22"/>
        </w:rPr>
      </w:pPr>
    </w:p>
    <w:p w14:paraId="0D83B555" w14:textId="77777777" w:rsidR="003E445A" w:rsidRDefault="003E445A" w:rsidP="003E445A">
      <w:pPr>
        <w:tabs>
          <w:tab w:val="left" w:leader="dot" w:pos="6804"/>
        </w:tabs>
        <w:spacing w:line="360" w:lineRule="auto"/>
        <w:rPr>
          <w:sz w:val="22"/>
        </w:rPr>
      </w:pPr>
    </w:p>
    <w:p w14:paraId="10D02585" w14:textId="77777777" w:rsidR="003E445A" w:rsidRPr="007B21D6" w:rsidRDefault="003E445A" w:rsidP="003E445A">
      <w:pPr>
        <w:tabs>
          <w:tab w:val="left" w:leader="dot" w:pos="6521"/>
        </w:tabs>
        <w:spacing w:after="120"/>
        <w:rPr>
          <w:b/>
        </w:rPr>
      </w:pPr>
      <w:r w:rsidRPr="007B21D6">
        <w:rPr>
          <w:b/>
        </w:rPr>
        <w:lastRenderedPageBreak/>
        <w:t>Egyéb szociális körülmények:</w:t>
      </w:r>
    </w:p>
    <w:p w14:paraId="1C3C162B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Pályázó kollégiumi ellátásban részesül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482B2199" w14:textId="77777777" w:rsidR="003E445A" w:rsidRDefault="003E445A" w:rsidP="003E445A">
      <w:pPr>
        <w:spacing w:line="240" w:lineRule="auto"/>
        <w:rPr>
          <w:sz w:val="22"/>
        </w:rPr>
      </w:pPr>
      <w:r>
        <w:rPr>
          <w:sz w:val="22"/>
        </w:rPr>
        <w:t>Pályázó albérletben lakik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39B4CA57" w14:textId="77777777" w:rsidR="003E445A" w:rsidRDefault="003E445A" w:rsidP="003E445A">
      <w:pPr>
        <w:spacing w:line="360" w:lineRule="auto"/>
        <w:rPr>
          <w:sz w:val="22"/>
        </w:rPr>
      </w:pPr>
      <w:r>
        <w:rPr>
          <w:sz w:val="22"/>
        </w:rPr>
        <w:t>Pályázó bejáró / ingázik a lakóhelye és egyetem között</w:t>
      </w:r>
      <w:r>
        <w:rPr>
          <w:sz w:val="22"/>
        </w:rPr>
        <w:tab/>
      </w:r>
      <w:r w:rsidRPr="00F5769C">
        <w:rPr>
          <w:sz w:val="32"/>
        </w:rPr>
        <w:t>□</w:t>
      </w:r>
    </w:p>
    <w:p w14:paraId="67C34AB0" w14:textId="77777777" w:rsidR="003E445A" w:rsidRDefault="003E445A" w:rsidP="003E445A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lakóhelye és felsőoktatási intézmény közti távolság ………………km</w:t>
      </w:r>
    </w:p>
    <w:p w14:paraId="4A152F08" w14:textId="77777777" w:rsidR="003E445A" w:rsidRDefault="003E445A" w:rsidP="003E445A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Kollégium / albérlet díja: …………………….Ft</w:t>
      </w:r>
    </w:p>
    <w:p w14:paraId="29BA31BB" w14:textId="77777777" w:rsidR="003E445A" w:rsidRDefault="003E445A" w:rsidP="003E445A">
      <w:pPr>
        <w:tabs>
          <w:tab w:val="left" w:leader="dot" w:pos="6804"/>
        </w:tabs>
        <w:spacing w:line="360" w:lineRule="auto"/>
        <w:rPr>
          <w:sz w:val="22"/>
        </w:rPr>
      </w:pPr>
    </w:p>
    <w:p w14:paraId="67129505" w14:textId="77777777" w:rsidR="003E445A" w:rsidRDefault="003E445A" w:rsidP="003E445A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által fontosnak tartott egyéb indoklás:</w:t>
      </w:r>
    </w:p>
    <w:p w14:paraId="4EEBC299" w14:textId="77777777" w:rsidR="003E445A" w:rsidRDefault="003E445A" w:rsidP="003E445A">
      <w:pPr>
        <w:tabs>
          <w:tab w:val="left" w:pos="284"/>
          <w:tab w:val="left" w:leader="underscore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9542FF" w14:textId="77777777" w:rsidR="003E445A" w:rsidRDefault="003E445A" w:rsidP="003E445A">
      <w:pPr>
        <w:tabs>
          <w:tab w:val="left" w:leader="dot" w:pos="6804"/>
        </w:tabs>
        <w:spacing w:line="360" w:lineRule="auto"/>
        <w:rPr>
          <w:sz w:val="22"/>
        </w:rPr>
      </w:pPr>
    </w:p>
    <w:p w14:paraId="0A37FB32" w14:textId="77777777" w:rsidR="003E445A" w:rsidRPr="00AC559E" w:rsidRDefault="003E445A" w:rsidP="003E445A">
      <w:pPr>
        <w:tabs>
          <w:tab w:val="left" w:leader="dot" w:pos="6804"/>
        </w:tabs>
        <w:spacing w:line="360" w:lineRule="auto"/>
        <w:rPr>
          <w:b/>
          <w:sz w:val="22"/>
        </w:rPr>
      </w:pPr>
      <w:r w:rsidRPr="00AC559E">
        <w:rPr>
          <w:b/>
          <w:sz w:val="22"/>
        </w:rPr>
        <w:t>A pályázatot igénylő Hallgató saját jogviszonygazolásának melléklete is szükséges!</w:t>
      </w:r>
    </w:p>
    <w:p w14:paraId="20AC5660" w14:textId="77777777" w:rsidR="003E445A" w:rsidRPr="00AC559E" w:rsidRDefault="003E445A" w:rsidP="003E445A">
      <w:pPr>
        <w:tabs>
          <w:tab w:val="left" w:leader="dot" w:pos="6804"/>
        </w:tabs>
        <w:spacing w:line="360" w:lineRule="auto"/>
        <w:rPr>
          <w:i/>
          <w:sz w:val="22"/>
        </w:rPr>
      </w:pPr>
      <w:r w:rsidRPr="00AC559E">
        <w:rPr>
          <w:i/>
          <w:sz w:val="22"/>
        </w:rPr>
        <w:t xml:space="preserve">Büntetőjogi felelősségem tudatában kijelentem, hogy az űrlapon és a csatolt mellékleteken feltüntetett adatok a valóságnak megfelelnek. </w:t>
      </w:r>
    </w:p>
    <w:p w14:paraId="0E7A76F9" w14:textId="77777777" w:rsidR="003E445A" w:rsidRPr="00AC559E" w:rsidRDefault="003E445A" w:rsidP="003E445A">
      <w:pPr>
        <w:tabs>
          <w:tab w:val="left" w:leader="dot" w:pos="6804"/>
        </w:tabs>
        <w:spacing w:line="360" w:lineRule="auto"/>
        <w:rPr>
          <w:i/>
          <w:sz w:val="22"/>
        </w:rPr>
      </w:pPr>
      <w:r w:rsidRPr="00AC559E">
        <w:rPr>
          <w:i/>
          <w:sz w:val="22"/>
        </w:rPr>
        <w:t>Egyben tudomásul veszem, hogy a Diákjóléti Bizottság fenntart</w:t>
      </w:r>
      <w:r>
        <w:rPr>
          <w:i/>
          <w:sz w:val="22"/>
        </w:rPr>
        <w:t xml:space="preserve">ja azt a jogát, hogy az </w:t>
      </w:r>
      <w:r w:rsidRPr="00AC559E">
        <w:rPr>
          <w:i/>
          <w:sz w:val="22"/>
        </w:rPr>
        <w:t xml:space="preserve">állandó lakhely szerinti Polgármesteri Hivataltól környezet – tanulmány elkészítését kérje. </w:t>
      </w:r>
    </w:p>
    <w:p w14:paraId="0B32D69F" w14:textId="77777777" w:rsidR="003E445A" w:rsidRPr="00805C6C" w:rsidRDefault="003E445A" w:rsidP="003E445A">
      <w:pPr>
        <w:tabs>
          <w:tab w:val="left" w:leader="dot" w:pos="6804"/>
        </w:tabs>
        <w:spacing w:line="360" w:lineRule="auto"/>
        <w:rPr>
          <w:b/>
          <w:sz w:val="22"/>
        </w:rPr>
      </w:pPr>
      <w:r w:rsidRPr="001646F1">
        <w:rPr>
          <w:b/>
          <w:sz w:val="22"/>
        </w:rPr>
        <w:t>Tudomásul veszem, hogy valótlan adatközlés eseten a Kar fegyelmi eljárást indíthat ellenem.</w:t>
      </w:r>
    </w:p>
    <w:p w14:paraId="38605306" w14:textId="77777777" w:rsidR="003E445A" w:rsidRPr="00FD6D40" w:rsidRDefault="003E445A" w:rsidP="003E445A">
      <w:pPr>
        <w:tabs>
          <w:tab w:val="left" w:leader="dot" w:pos="2268"/>
        </w:tabs>
        <w:spacing w:before="240" w:line="360" w:lineRule="auto"/>
        <w:rPr>
          <w:sz w:val="22"/>
        </w:rPr>
      </w:pPr>
      <w:r>
        <w:rPr>
          <w:sz w:val="22"/>
        </w:rPr>
        <w:t>Kelt:</w:t>
      </w:r>
      <w:r>
        <w:rPr>
          <w:sz w:val="22"/>
        </w:rPr>
        <w:tab/>
      </w:r>
      <w:r w:rsidRPr="00FD6D40">
        <w:rPr>
          <w:sz w:val="22"/>
        </w:rPr>
        <w:t>, 20….. ………………. hó …….. nap</w:t>
      </w:r>
    </w:p>
    <w:p w14:paraId="625DEF09" w14:textId="77777777" w:rsidR="003E445A" w:rsidRDefault="003E445A" w:rsidP="003E445A">
      <w:pPr>
        <w:tabs>
          <w:tab w:val="left" w:leader="dot" w:pos="3969"/>
        </w:tabs>
        <w:spacing w:before="240" w:line="360" w:lineRule="auto"/>
        <w:jc w:val="right"/>
        <w:rPr>
          <w:sz w:val="22"/>
        </w:rPr>
      </w:pPr>
      <w:r w:rsidRPr="00FD6D40">
        <w:rPr>
          <w:sz w:val="22"/>
        </w:rPr>
        <w:tab/>
      </w:r>
    </w:p>
    <w:p w14:paraId="48A80EA6" w14:textId="77777777" w:rsidR="003E445A" w:rsidRDefault="003E445A" w:rsidP="003E445A">
      <w:pPr>
        <w:tabs>
          <w:tab w:val="left" w:leader="dot" w:pos="6804"/>
        </w:tabs>
        <w:spacing w:line="360" w:lineRule="auto"/>
        <w:ind w:right="1559"/>
        <w:jc w:val="right"/>
        <w:rPr>
          <w:sz w:val="22"/>
        </w:rPr>
      </w:pPr>
      <w:r w:rsidRPr="00FD6D40">
        <w:rPr>
          <w:sz w:val="22"/>
        </w:rPr>
        <w:t>aláírás</w:t>
      </w:r>
    </w:p>
    <w:p w14:paraId="7246E319" w14:textId="77777777" w:rsidR="0049085A" w:rsidRPr="004B7932" w:rsidRDefault="0049085A" w:rsidP="0049085A">
      <w:pPr>
        <w:tabs>
          <w:tab w:val="left" w:leader="dot" w:pos="6804"/>
        </w:tabs>
        <w:spacing w:line="360" w:lineRule="auto"/>
        <w:ind w:right="1559"/>
        <w:rPr>
          <w:b/>
        </w:rPr>
      </w:pPr>
      <w:r w:rsidRPr="004B7932">
        <w:rPr>
          <w:b/>
        </w:rPr>
        <w:lastRenderedPageBreak/>
        <w:t>Pályázással kapcsolatos tudnivalók</w:t>
      </w:r>
    </w:p>
    <w:p w14:paraId="24832C65" w14:textId="77777777" w:rsidR="0049085A" w:rsidRDefault="0049085A" w:rsidP="0049085A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t xml:space="preserve">A 2017/2018 I. félévében a rendszeres szociális ösztöndíj pályázása ismételten papír alapon történik. Pályázni az új pályázati űrlap kitöltésével és a megfelelő hivatalos dokumentumok csatolásával lehet. </w:t>
      </w:r>
    </w:p>
    <w:p w14:paraId="574AF156" w14:textId="77777777" w:rsidR="0049085A" w:rsidRDefault="0049085A" w:rsidP="0049085A">
      <w:pPr>
        <w:spacing w:line="360" w:lineRule="auto"/>
        <w:ind w:right="141"/>
        <w:jc w:val="both"/>
        <w:rPr>
          <w:sz w:val="22"/>
        </w:rPr>
      </w:pPr>
    </w:p>
    <w:p w14:paraId="7119577E" w14:textId="77777777" w:rsidR="0049085A" w:rsidRPr="00DF321F" w:rsidRDefault="0049085A" w:rsidP="0049085A">
      <w:pPr>
        <w:spacing w:line="360" w:lineRule="auto"/>
        <w:ind w:right="141"/>
        <w:jc w:val="both"/>
        <w:rPr>
          <w:i/>
          <w:sz w:val="22"/>
        </w:rPr>
      </w:pPr>
      <w:r w:rsidRPr="00DF321F">
        <w:rPr>
          <w:b/>
          <w:i/>
          <w:sz w:val="22"/>
        </w:rPr>
        <w:t>Rendkívüli ösztöndíjra</w:t>
      </w:r>
      <w:r w:rsidRPr="00DF321F">
        <w:rPr>
          <w:i/>
          <w:sz w:val="22"/>
        </w:rPr>
        <w:t xml:space="preserve"> határidőtől függetlenül bármikor lehet pályázni. Államilag támogatott hallgatók vehetik igénybe. Rendkívüli ösztöndíjat nyomós indok ellenében lehet pályázni, pl. frissen történt haláleset, tűzeset, szociális körülmények hirtelen romlása…stb. Ez esetben a rendkívüli ösztöndíj pályázat űrlapját kell kitölteni és mellékelni az igazolásokat.</w:t>
      </w:r>
    </w:p>
    <w:p w14:paraId="743E6226" w14:textId="77777777" w:rsidR="0049085A" w:rsidRPr="00DF321F" w:rsidRDefault="0049085A" w:rsidP="0049085A">
      <w:pPr>
        <w:spacing w:line="360" w:lineRule="auto"/>
        <w:ind w:right="141"/>
        <w:jc w:val="both"/>
        <w:rPr>
          <w:i/>
          <w:sz w:val="22"/>
        </w:rPr>
      </w:pPr>
      <w:r w:rsidRPr="00DF321F">
        <w:rPr>
          <w:b/>
          <w:i/>
          <w:sz w:val="22"/>
        </w:rPr>
        <w:t>Alap ösztöndíj</w:t>
      </w:r>
      <w:r w:rsidRPr="00DF321F">
        <w:rPr>
          <w:i/>
          <w:sz w:val="22"/>
        </w:rPr>
        <w:t xml:space="preserve">, első félévüket megkezdő, államilag támogatott hallgatók pályázhatják meg a szükséges csatolmányokkal. Összességében ugyanaz, mint a rendszeres szociális ösztöndíj, de ez csak első éves alap- és mesterképzéses hallgatóknak jár. </w:t>
      </w:r>
    </w:p>
    <w:p w14:paraId="184842DE" w14:textId="77777777" w:rsidR="0049085A" w:rsidRDefault="0049085A" w:rsidP="0049085A">
      <w:pPr>
        <w:spacing w:line="360" w:lineRule="auto"/>
        <w:jc w:val="both"/>
        <w:rPr>
          <w:i/>
          <w:sz w:val="22"/>
        </w:rPr>
      </w:pPr>
      <w:r w:rsidRPr="00DF321F">
        <w:rPr>
          <w:b/>
          <w:i/>
          <w:sz w:val="22"/>
        </w:rPr>
        <w:t>Rendszeres szociális ösztöndíjra</w:t>
      </w:r>
      <w:r w:rsidRPr="00DF321F">
        <w:rPr>
          <w:i/>
          <w:sz w:val="22"/>
        </w:rPr>
        <w:t xml:space="preserve"> alap- és mesterképzéses, államilag támogatott hallgatók pályázhatnak. Az új szabályzat szerint a képzésüket maximum két félévvel túlfutók is pályázhatnak. </w:t>
      </w:r>
    </w:p>
    <w:p w14:paraId="273A0A41" w14:textId="77777777" w:rsidR="0049085A" w:rsidRDefault="0049085A" w:rsidP="0049085A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Intézményi ösztöndíjra </w:t>
      </w:r>
      <w:proofErr w:type="spellStart"/>
      <w:r>
        <w:rPr>
          <w:i/>
          <w:sz w:val="22"/>
        </w:rPr>
        <w:t>államis</w:t>
      </w:r>
      <w:proofErr w:type="spellEnd"/>
      <w:r>
        <w:rPr>
          <w:i/>
          <w:sz w:val="22"/>
        </w:rPr>
        <w:t xml:space="preserve"> és költségtérítéses hallgatók jogosultak. Akik tanterven túlmutató plusz tevékenységet végeznek. </w:t>
      </w:r>
    </w:p>
    <w:p w14:paraId="78A81DA7" w14:textId="77777777" w:rsidR="0049085A" w:rsidRDefault="0049085A" w:rsidP="0049085A">
      <w:pPr>
        <w:spacing w:line="360" w:lineRule="auto"/>
        <w:jc w:val="both"/>
        <w:rPr>
          <w:i/>
          <w:sz w:val="22"/>
        </w:rPr>
      </w:pPr>
      <w:r w:rsidRPr="00CC68B5">
        <w:rPr>
          <w:b/>
          <w:i/>
          <w:sz w:val="22"/>
        </w:rPr>
        <w:t>Sport ösztöndíj: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államis</w:t>
      </w:r>
      <w:proofErr w:type="spellEnd"/>
      <w:r>
        <w:rPr>
          <w:i/>
          <w:sz w:val="22"/>
        </w:rPr>
        <w:t xml:space="preserve"> és költségtérítéses hallgatóknak is jár, sportegyesület igazolása szükséges hozzá. Pályázás feltétele legalább egy magas szintű eredmény.</w:t>
      </w:r>
    </w:p>
    <w:p w14:paraId="648678CA" w14:textId="77777777" w:rsidR="0049085A" w:rsidRPr="00CB1B59" w:rsidRDefault="0049085A" w:rsidP="0049085A">
      <w:pPr>
        <w:spacing w:line="360" w:lineRule="auto"/>
        <w:jc w:val="both"/>
        <w:rPr>
          <w:i/>
          <w:sz w:val="22"/>
        </w:rPr>
      </w:pPr>
      <w:r w:rsidRPr="003A0F5A">
        <w:rPr>
          <w:b/>
          <w:i/>
          <w:sz w:val="22"/>
        </w:rPr>
        <w:t>Tanulmányi ösztöndíjra</w:t>
      </w:r>
      <w:r>
        <w:rPr>
          <w:i/>
          <w:sz w:val="22"/>
        </w:rPr>
        <w:t xml:space="preserve"> továbbra sem kell külön pályázati űrlapot beadni.</w:t>
      </w:r>
    </w:p>
    <w:p w14:paraId="15D4D798" w14:textId="77777777" w:rsidR="0049085A" w:rsidRDefault="0049085A" w:rsidP="0049085A">
      <w:pPr>
        <w:spacing w:line="360" w:lineRule="auto"/>
        <w:ind w:right="141"/>
        <w:rPr>
          <w:sz w:val="22"/>
        </w:rPr>
      </w:pPr>
    </w:p>
    <w:p w14:paraId="215F9F83" w14:textId="77777777" w:rsidR="0049085A" w:rsidRPr="00590C7C" w:rsidRDefault="0049085A" w:rsidP="0049085A">
      <w:pPr>
        <w:spacing w:line="360" w:lineRule="auto"/>
        <w:ind w:right="141"/>
        <w:rPr>
          <w:b/>
          <w:color w:val="FF0000"/>
          <w:sz w:val="22"/>
        </w:rPr>
      </w:pPr>
      <w:r w:rsidRPr="00590C7C">
        <w:rPr>
          <w:b/>
          <w:color w:val="FF0000"/>
          <w:sz w:val="22"/>
        </w:rPr>
        <w:t>Pályá</w:t>
      </w:r>
      <w:r>
        <w:rPr>
          <w:b/>
          <w:color w:val="FF0000"/>
          <w:sz w:val="22"/>
        </w:rPr>
        <w:t>zat beadási határideje: 2017. 09.18</w:t>
      </w:r>
      <w:r w:rsidRPr="00590C7C">
        <w:rPr>
          <w:b/>
          <w:color w:val="FF0000"/>
          <w:sz w:val="22"/>
        </w:rPr>
        <w:t xml:space="preserve">. (hétfő) (12:00) </w:t>
      </w:r>
    </w:p>
    <w:p w14:paraId="6C772E64" w14:textId="77777777" w:rsidR="0049085A" w:rsidRDefault="0049085A" w:rsidP="0049085A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t>Pályázatot leadni a szak csoportvezetőjének, tanulmányi referensének lehet, de ismét lehetőség van a GTK HÖK irodába történő leadásra is. Ezen időszak alatt több ügyeleti időpontot biztosítunk. Leadás után a pályázatok ellenőrzésre kerülnek, hiányosság esetén pótlásra van lehetőség. Az idei félévben a pályázatokat nem szükséges e-mail formában elküldeni.</w:t>
      </w:r>
    </w:p>
    <w:p w14:paraId="333BAF4F" w14:textId="77777777" w:rsidR="0049085A" w:rsidRDefault="0049085A" w:rsidP="0049085A">
      <w:pPr>
        <w:spacing w:line="360" w:lineRule="auto"/>
        <w:ind w:right="141"/>
        <w:rPr>
          <w:sz w:val="22"/>
        </w:rPr>
      </w:pPr>
    </w:p>
    <w:p w14:paraId="13C142A4" w14:textId="77777777" w:rsidR="0049085A" w:rsidRDefault="0049085A" w:rsidP="0049085A">
      <w:pPr>
        <w:spacing w:line="360" w:lineRule="auto"/>
        <w:ind w:right="141"/>
        <w:rPr>
          <w:b/>
          <w:color w:val="FF0000"/>
          <w:sz w:val="22"/>
        </w:rPr>
      </w:pPr>
      <w:r>
        <w:rPr>
          <w:b/>
          <w:color w:val="FF0000"/>
          <w:sz w:val="22"/>
        </w:rPr>
        <w:t>Hiánypótlás határideje: 2017. 09. 22</w:t>
      </w:r>
      <w:r w:rsidRPr="00BF604B">
        <w:rPr>
          <w:b/>
          <w:color w:val="FF0000"/>
          <w:sz w:val="22"/>
        </w:rPr>
        <w:t>. (péntek) (12:00)</w:t>
      </w:r>
    </w:p>
    <w:p w14:paraId="7826585A" w14:textId="77777777" w:rsidR="0049085A" w:rsidRDefault="0049085A" w:rsidP="0049085A">
      <w:pPr>
        <w:spacing w:line="360" w:lineRule="auto"/>
        <w:ind w:right="141"/>
        <w:jc w:val="both"/>
        <w:rPr>
          <w:b/>
          <w:sz w:val="22"/>
        </w:rPr>
      </w:pPr>
      <w:r w:rsidRPr="00BF604B">
        <w:rPr>
          <w:b/>
          <w:sz w:val="22"/>
        </w:rPr>
        <w:t>FONTOS!!</w:t>
      </w:r>
      <w:r>
        <w:rPr>
          <w:b/>
          <w:sz w:val="22"/>
        </w:rPr>
        <w:t xml:space="preserve"> A hiánypótlás hetében új pályázatokat már NEM fogadunk el, ezek a pályázatok automatikusan elutasításra kerülnek. A hiánypótlási időszak lejárta után, a hiányosan maradt pályázatokat NEM fogadjuk el!</w:t>
      </w:r>
    </w:p>
    <w:p w14:paraId="72187F89" w14:textId="77777777" w:rsidR="0049085A" w:rsidRDefault="0049085A" w:rsidP="0049085A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lastRenderedPageBreak/>
        <w:t xml:space="preserve">A hiánypótlásokat papír formában mindenképpen le kell leadni, plusz lehetőség, a </w:t>
      </w:r>
      <w:proofErr w:type="spellStart"/>
      <w:r>
        <w:rPr>
          <w:sz w:val="22"/>
        </w:rPr>
        <w:t>pótolandó</w:t>
      </w:r>
      <w:proofErr w:type="spellEnd"/>
      <w:r>
        <w:rPr>
          <w:sz w:val="22"/>
        </w:rPr>
        <w:t xml:space="preserve"> dokumentumokat e-mailben is el lehet küldeni:</w:t>
      </w:r>
    </w:p>
    <w:p w14:paraId="30E19AF0" w14:textId="77777777" w:rsidR="0049085A" w:rsidRPr="00CD3E53" w:rsidRDefault="0049085A" w:rsidP="0049085A">
      <w:pPr>
        <w:spacing w:line="360" w:lineRule="auto"/>
        <w:ind w:right="141"/>
        <w:jc w:val="center"/>
        <w:rPr>
          <w:b/>
          <w:i/>
          <w:color w:val="2E74B5" w:themeColor="accent1" w:themeShade="BF"/>
          <w:sz w:val="22"/>
        </w:rPr>
      </w:pPr>
      <w:r w:rsidRPr="00CD3E53">
        <w:rPr>
          <w:b/>
          <w:i/>
          <w:sz w:val="22"/>
        </w:rPr>
        <w:t>Gödöllői hallgatóknak:</w:t>
      </w:r>
      <w:r>
        <w:rPr>
          <w:b/>
          <w:i/>
          <w:sz w:val="22"/>
        </w:rPr>
        <w:t xml:space="preserve"> </w:t>
      </w:r>
      <w:r w:rsidRPr="00F32315">
        <w:rPr>
          <w:rStyle w:val="Hyperlink"/>
          <w:b/>
          <w:i/>
          <w:color w:val="2E74B5" w:themeColor="accent1" w:themeShade="BF"/>
          <w:sz w:val="22"/>
        </w:rPr>
        <w:t>janosi.fanny.gtk.szie@gmail.com</w:t>
      </w:r>
    </w:p>
    <w:p w14:paraId="5A01BFE1" w14:textId="77777777" w:rsidR="0049085A" w:rsidRPr="00CD3E53" w:rsidRDefault="0049085A" w:rsidP="0049085A">
      <w:pPr>
        <w:spacing w:line="360" w:lineRule="auto"/>
        <w:ind w:right="141"/>
        <w:jc w:val="center"/>
        <w:rPr>
          <w:rStyle w:val="5yl5"/>
          <w:b/>
          <w:i/>
          <w:color w:val="2E74B5" w:themeColor="accent1" w:themeShade="BF"/>
          <w:sz w:val="22"/>
        </w:rPr>
      </w:pPr>
      <w:r w:rsidRPr="00CD3E53">
        <w:rPr>
          <w:b/>
          <w:i/>
          <w:sz w:val="22"/>
        </w:rPr>
        <w:t xml:space="preserve">BKH-s hallgatóknak: </w:t>
      </w:r>
      <w:hyperlink r:id="rId5" w:history="1">
        <w:r w:rsidRPr="00CD3E53">
          <w:rPr>
            <w:rStyle w:val="Hyperlink"/>
            <w:b/>
            <w:i/>
            <w:color w:val="2E74B5" w:themeColor="accent1" w:themeShade="BF"/>
            <w:sz w:val="22"/>
          </w:rPr>
          <w:t>sziebkhosztondij@gmail.com</w:t>
        </w:r>
      </w:hyperlink>
    </w:p>
    <w:p w14:paraId="102AFAA6" w14:textId="77777777" w:rsidR="0049085A" w:rsidRDefault="0049085A" w:rsidP="0049085A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t xml:space="preserve">A Diákjóléti Bizottság ülése után kb. október első hetén végleges döntés születik a pályázatokról, ezt követően 15 napig van lehetőség fellebbezésre. </w:t>
      </w:r>
    </w:p>
    <w:p w14:paraId="5BDE78F6" w14:textId="77777777" w:rsidR="0049085A" w:rsidRDefault="0049085A" w:rsidP="0049085A">
      <w:pPr>
        <w:spacing w:line="360" w:lineRule="auto"/>
        <w:ind w:right="141"/>
        <w:rPr>
          <w:sz w:val="22"/>
        </w:rPr>
      </w:pPr>
    </w:p>
    <w:p w14:paraId="00D35A3A" w14:textId="77777777" w:rsidR="0049085A" w:rsidRPr="006116EE" w:rsidRDefault="0049085A" w:rsidP="0049085A">
      <w:pPr>
        <w:spacing w:line="360" w:lineRule="auto"/>
        <w:ind w:right="141"/>
        <w:rPr>
          <w:b/>
        </w:rPr>
      </w:pPr>
      <w:r w:rsidRPr="006116EE">
        <w:rPr>
          <w:b/>
        </w:rPr>
        <w:t>Csatolandó dokumentumok:</w:t>
      </w:r>
    </w:p>
    <w:p w14:paraId="473902EA" w14:textId="77777777" w:rsidR="0049085A" w:rsidRDefault="0049085A" w:rsidP="0049085A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3 hónapnál régebbi dokumentumokat NEM fogadunk el! </w:t>
      </w:r>
    </w:p>
    <w:p w14:paraId="7131AC6A" w14:textId="77777777" w:rsidR="0049085A" w:rsidRDefault="0049085A" w:rsidP="0049085A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A hivatalos dokumentumok MÁSOLATÁRA van szükségünk</w:t>
      </w:r>
    </w:p>
    <w:p w14:paraId="19B048E9" w14:textId="77777777" w:rsidR="0049085A" w:rsidRDefault="0049085A" w:rsidP="0049085A">
      <w:pPr>
        <w:spacing w:line="360" w:lineRule="auto"/>
        <w:ind w:right="141"/>
        <w:jc w:val="center"/>
        <w:rPr>
          <w:b/>
          <w:color w:val="FF0000"/>
          <w:sz w:val="22"/>
        </w:rPr>
      </w:pPr>
    </w:p>
    <w:p w14:paraId="1AE9C36D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Hallgatói jogviszony igazolás</w:t>
      </w:r>
    </w:p>
    <w:p w14:paraId="14FAE998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Utolsó 3 hónap NAV-</w:t>
      </w:r>
      <w:proofErr w:type="spellStart"/>
      <w:r>
        <w:rPr>
          <w:b/>
          <w:sz w:val="22"/>
        </w:rPr>
        <w:t>os</w:t>
      </w:r>
      <w:proofErr w:type="spellEnd"/>
      <w:r>
        <w:rPr>
          <w:b/>
          <w:sz w:val="22"/>
        </w:rPr>
        <w:t xml:space="preserve"> jövedelemigazolás (jún.-júl.-aug.)</w:t>
      </w:r>
    </w:p>
    <w:p w14:paraId="78E01A26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 xml:space="preserve">Egy háztartásban élőkről szóló igazolás </w:t>
      </w:r>
    </w:p>
    <w:p w14:paraId="48580AE8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Testvérek iskolalátogatási vagy hallgatói jogviszony igazolás</w:t>
      </w:r>
    </w:p>
    <w:p w14:paraId="74A73DB8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Kollégiumi igazolás (belépő kártya másolatát NEM fogadjuk el)</w:t>
      </w:r>
    </w:p>
    <w:p w14:paraId="4EF7BB12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Bérleti szerződés vagy utazási bérletek másolata</w:t>
      </w:r>
    </w:p>
    <w:p w14:paraId="10D08BDE" w14:textId="77777777" w:rsidR="0049085A" w:rsidRDefault="0049085A" w:rsidP="0049085A">
      <w:pPr>
        <w:pStyle w:val="ListParagraph"/>
        <w:spacing w:line="360" w:lineRule="auto"/>
        <w:ind w:right="141"/>
        <w:rPr>
          <w:b/>
          <w:sz w:val="22"/>
        </w:rPr>
      </w:pPr>
    </w:p>
    <w:p w14:paraId="2B926D76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Halotti anyakönyvi kivonat(ok)</w:t>
      </w:r>
    </w:p>
    <w:p w14:paraId="2B7E08FB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Születési anyakönyvi kivonat(ok) (amennyiben a pályázó gyermeket nevel)</w:t>
      </w:r>
    </w:p>
    <w:p w14:paraId="1D2B591B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Nyugdíjfolyósítás igazolása</w:t>
      </w:r>
    </w:p>
    <w:p w14:paraId="23062512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Egyéb rokkantsági ellátás igazolása</w:t>
      </w:r>
    </w:p>
    <w:p w14:paraId="3DC8E939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Szülők válása esetén válás bírásági határozat</w:t>
      </w:r>
    </w:p>
    <w:p w14:paraId="5FA806B2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Orvosi igazolások</w:t>
      </w:r>
    </w:p>
    <w:p w14:paraId="4C15D672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Hátrányos helyzet vagy halmozottan hátrányos helyzet igazolása</w:t>
      </w:r>
    </w:p>
    <w:p w14:paraId="7CD0AFF2" w14:textId="77777777" w:rsidR="0049085A" w:rsidRDefault="0049085A" w:rsidP="0049085A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Önfenntartó nyilatkozat</w:t>
      </w:r>
    </w:p>
    <w:p w14:paraId="6CFAE3A1" w14:textId="77777777" w:rsidR="0049085A" w:rsidRDefault="0049085A" w:rsidP="0049085A">
      <w:pPr>
        <w:spacing w:line="360" w:lineRule="auto"/>
        <w:ind w:right="141"/>
        <w:rPr>
          <w:b/>
          <w:sz w:val="22"/>
        </w:rPr>
      </w:pPr>
    </w:p>
    <w:p w14:paraId="6FFB761F" w14:textId="77777777" w:rsidR="0049085A" w:rsidRDefault="0049085A" w:rsidP="0049085A">
      <w:pPr>
        <w:spacing w:line="360" w:lineRule="auto"/>
        <w:jc w:val="both"/>
        <w:rPr>
          <w:sz w:val="22"/>
        </w:rPr>
      </w:pPr>
      <w:r w:rsidRPr="00880FEA">
        <w:rPr>
          <w:sz w:val="22"/>
        </w:rPr>
        <w:t>Amennyiben a pályázó valamilyen szociális helyzetét egyéb okokból kifolyólag nem tudja igazolni, abban az esetben egy nyilatkozat benyújtása szükséges, mel</w:t>
      </w:r>
      <w:r>
        <w:rPr>
          <w:sz w:val="22"/>
        </w:rPr>
        <w:t>yet a pályázó és két tanúja írnak</w:t>
      </w:r>
      <w:r w:rsidRPr="00880FEA">
        <w:rPr>
          <w:sz w:val="22"/>
        </w:rPr>
        <w:t xml:space="preserve"> alá. Pl.: a pályázó önfenntartó,</w:t>
      </w:r>
      <w:r>
        <w:rPr>
          <w:sz w:val="22"/>
        </w:rPr>
        <w:t xml:space="preserve"> vagy</w:t>
      </w:r>
      <w:r w:rsidRPr="00880FEA">
        <w:rPr>
          <w:sz w:val="22"/>
        </w:rPr>
        <w:t xml:space="preserve"> nem létező bérleti szerződés….stb.</w:t>
      </w:r>
    </w:p>
    <w:p w14:paraId="1CEF6CFD" w14:textId="77777777" w:rsidR="0049085A" w:rsidRDefault="0049085A" w:rsidP="0049085A">
      <w:pPr>
        <w:spacing w:line="360" w:lineRule="auto"/>
        <w:jc w:val="both"/>
        <w:rPr>
          <w:sz w:val="22"/>
        </w:rPr>
      </w:pPr>
    </w:p>
    <w:p w14:paraId="2834E4C7" w14:textId="77777777" w:rsidR="0049085A" w:rsidRDefault="0049085A" w:rsidP="0049085A">
      <w:pPr>
        <w:spacing w:line="360" w:lineRule="auto"/>
        <w:jc w:val="both"/>
        <w:rPr>
          <w:sz w:val="22"/>
        </w:rPr>
      </w:pPr>
    </w:p>
    <w:p w14:paraId="103968FB" w14:textId="77777777" w:rsidR="0049085A" w:rsidRDefault="0049085A" w:rsidP="0049085A">
      <w:pPr>
        <w:spacing w:line="360" w:lineRule="auto"/>
        <w:jc w:val="both"/>
        <w:rPr>
          <w:sz w:val="22"/>
        </w:rPr>
      </w:pPr>
    </w:p>
    <w:p w14:paraId="057D31FD" w14:textId="77777777" w:rsidR="0049085A" w:rsidRDefault="0049085A" w:rsidP="0049085A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További kérdés esetén nyugodtan keressetek bennünket:</w:t>
      </w:r>
    </w:p>
    <w:p w14:paraId="2EF3715B" w14:textId="77777777" w:rsidR="0049085A" w:rsidRDefault="0049085A" w:rsidP="0049085A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BKH:</w:t>
      </w:r>
      <w:r>
        <w:rPr>
          <w:sz w:val="22"/>
        </w:rPr>
        <w:t xml:space="preserve"> </w:t>
      </w:r>
      <w:proofErr w:type="spellStart"/>
      <w:r>
        <w:rPr>
          <w:sz w:val="22"/>
        </w:rPr>
        <w:t>Dőry</w:t>
      </w:r>
      <w:proofErr w:type="spellEnd"/>
      <w:r>
        <w:rPr>
          <w:sz w:val="22"/>
        </w:rPr>
        <w:t xml:space="preserve"> Viktória</w:t>
      </w:r>
    </w:p>
    <w:p w14:paraId="4C507D9C" w14:textId="77777777" w:rsidR="0049085A" w:rsidRDefault="0049085A" w:rsidP="0049085A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Gödöllő:</w:t>
      </w:r>
      <w:r>
        <w:rPr>
          <w:sz w:val="22"/>
        </w:rPr>
        <w:t xml:space="preserve"> </w:t>
      </w:r>
      <w:proofErr w:type="spellStart"/>
      <w:r>
        <w:rPr>
          <w:sz w:val="22"/>
        </w:rPr>
        <w:t>Karnok</w:t>
      </w:r>
      <w:proofErr w:type="spellEnd"/>
      <w:r>
        <w:rPr>
          <w:sz w:val="22"/>
        </w:rPr>
        <w:t xml:space="preserve"> Vivien (GVAM), Jánosi </w:t>
      </w:r>
      <w:proofErr w:type="spellStart"/>
      <w:r>
        <w:rPr>
          <w:sz w:val="22"/>
        </w:rPr>
        <w:t>Fanny</w:t>
      </w:r>
      <w:proofErr w:type="spellEnd"/>
      <w:r>
        <w:rPr>
          <w:sz w:val="22"/>
        </w:rPr>
        <w:t xml:space="preserve"> (gödöllői szakok)</w:t>
      </w:r>
    </w:p>
    <w:p w14:paraId="46EFA370" w14:textId="77777777" w:rsidR="0049085A" w:rsidRDefault="0049085A" w:rsidP="0049085A">
      <w:pPr>
        <w:spacing w:line="360" w:lineRule="auto"/>
        <w:jc w:val="both"/>
        <w:rPr>
          <w:sz w:val="22"/>
        </w:rPr>
      </w:pPr>
    </w:p>
    <w:p w14:paraId="725DCA63" w14:textId="77777777" w:rsidR="0049085A" w:rsidRDefault="0049085A" w:rsidP="0049085A">
      <w:pPr>
        <w:spacing w:line="360" w:lineRule="auto"/>
        <w:jc w:val="both"/>
        <w:rPr>
          <w:sz w:val="22"/>
        </w:rPr>
      </w:pPr>
      <w:r>
        <w:rPr>
          <w:sz w:val="22"/>
        </w:rPr>
        <w:t>Sikeres pályázást kívánunk!</w:t>
      </w:r>
    </w:p>
    <w:p w14:paraId="132A3BD7" w14:textId="77777777" w:rsidR="001545FE" w:rsidRPr="007C4CCC" w:rsidRDefault="001545FE" w:rsidP="0049085A">
      <w:pPr>
        <w:tabs>
          <w:tab w:val="left" w:leader="dot" w:pos="6804"/>
        </w:tabs>
        <w:spacing w:line="360" w:lineRule="auto"/>
        <w:ind w:right="1559"/>
        <w:rPr>
          <w:sz w:val="22"/>
        </w:rPr>
      </w:pPr>
      <w:bookmarkStart w:id="0" w:name="_GoBack"/>
      <w:bookmarkEnd w:id="0"/>
    </w:p>
    <w:sectPr w:rsidR="001545FE" w:rsidRPr="007C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5C4"/>
    <w:multiLevelType w:val="hybridMultilevel"/>
    <w:tmpl w:val="CD42E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22D5A"/>
    <w:multiLevelType w:val="hybridMultilevel"/>
    <w:tmpl w:val="31F62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84CA1"/>
    <w:multiLevelType w:val="hybridMultilevel"/>
    <w:tmpl w:val="97648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A"/>
    <w:rsid w:val="000567E1"/>
    <w:rsid w:val="00077C41"/>
    <w:rsid w:val="00080053"/>
    <w:rsid w:val="000C6746"/>
    <w:rsid w:val="000D222C"/>
    <w:rsid w:val="001545FE"/>
    <w:rsid w:val="001646F1"/>
    <w:rsid w:val="00265C4A"/>
    <w:rsid w:val="00281746"/>
    <w:rsid w:val="00286D08"/>
    <w:rsid w:val="003072E9"/>
    <w:rsid w:val="003A0F5A"/>
    <w:rsid w:val="003E445A"/>
    <w:rsid w:val="0049085A"/>
    <w:rsid w:val="00492887"/>
    <w:rsid w:val="004B7932"/>
    <w:rsid w:val="004C52D5"/>
    <w:rsid w:val="004F4B81"/>
    <w:rsid w:val="00590C7C"/>
    <w:rsid w:val="00593150"/>
    <w:rsid w:val="0060358E"/>
    <w:rsid w:val="006116EE"/>
    <w:rsid w:val="006C132D"/>
    <w:rsid w:val="00700234"/>
    <w:rsid w:val="00724EF1"/>
    <w:rsid w:val="00746642"/>
    <w:rsid w:val="007468DD"/>
    <w:rsid w:val="0076108C"/>
    <w:rsid w:val="00765647"/>
    <w:rsid w:val="00767514"/>
    <w:rsid w:val="007B21D6"/>
    <w:rsid w:val="007C4CCC"/>
    <w:rsid w:val="007F4354"/>
    <w:rsid w:val="00805C6C"/>
    <w:rsid w:val="00825671"/>
    <w:rsid w:val="00860AC3"/>
    <w:rsid w:val="008725AD"/>
    <w:rsid w:val="00872BE2"/>
    <w:rsid w:val="00880FEA"/>
    <w:rsid w:val="00895AB2"/>
    <w:rsid w:val="008F5F66"/>
    <w:rsid w:val="00917003"/>
    <w:rsid w:val="0096635A"/>
    <w:rsid w:val="0099362F"/>
    <w:rsid w:val="009F3098"/>
    <w:rsid w:val="009F5005"/>
    <w:rsid w:val="009F51F3"/>
    <w:rsid w:val="009F6B99"/>
    <w:rsid w:val="00A760E4"/>
    <w:rsid w:val="00A96BF8"/>
    <w:rsid w:val="00A96F40"/>
    <w:rsid w:val="00AA1B3B"/>
    <w:rsid w:val="00AC559E"/>
    <w:rsid w:val="00AE061F"/>
    <w:rsid w:val="00AE66F2"/>
    <w:rsid w:val="00B10BCF"/>
    <w:rsid w:val="00B241F1"/>
    <w:rsid w:val="00B30D49"/>
    <w:rsid w:val="00B439CB"/>
    <w:rsid w:val="00BD2EA9"/>
    <w:rsid w:val="00BF604B"/>
    <w:rsid w:val="00C04A27"/>
    <w:rsid w:val="00C251CF"/>
    <w:rsid w:val="00C534FE"/>
    <w:rsid w:val="00CB1B59"/>
    <w:rsid w:val="00CC68B5"/>
    <w:rsid w:val="00CD3E53"/>
    <w:rsid w:val="00D1279C"/>
    <w:rsid w:val="00D14142"/>
    <w:rsid w:val="00D4106D"/>
    <w:rsid w:val="00DD3CFA"/>
    <w:rsid w:val="00DF321F"/>
    <w:rsid w:val="00DF501B"/>
    <w:rsid w:val="00DF6980"/>
    <w:rsid w:val="00E05B0A"/>
    <w:rsid w:val="00E55C43"/>
    <w:rsid w:val="00F1018A"/>
    <w:rsid w:val="00F174DA"/>
    <w:rsid w:val="00F5769C"/>
    <w:rsid w:val="00F641BD"/>
    <w:rsid w:val="00F72BFD"/>
    <w:rsid w:val="00FA59BA"/>
    <w:rsid w:val="00FC1786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1F80"/>
  <w15:chartTrackingRefBased/>
  <w15:docId w15:val="{052F8EFC-0086-4650-8F52-12C4A13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4A"/>
    <w:pPr>
      <w:spacing w:after="0" w:line="276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66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D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ziebkhosztondij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5152</Characters>
  <Application>Microsoft Macintosh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EDU_YYSF_9971@diakoffice.onmicrosoft.com</cp:lastModifiedBy>
  <cp:revision>3</cp:revision>
  <dcterms:created xsi:type="dcterms:W3CDTF">2017-02-13T10:05:00Z</dcterms:created>
  <dcterms:modified xsi:type="dcterms:W3CDTF">2017-09-06T10:29:00Z</dcterms:modified>
</cp:coreProperties>
</file>